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17BB1" w14:textId="15F05068" w:rsidR="00496DAA" w:rsidRPr="00741D5C" w:rsidRDefault="00496DAA" w:rsidP="00496DAA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 xml:space="preserve">　　　　　　　　　　　　　　</w:t>
      </w:r>
      <w:r w:rsidR="00301BD1" w:rsidRPr="00741D5C">
        <w:rPr>
          <w:rFonts w:hint="eastAsia"/>
          <w:sz w:val="28"/>
          <w:szCs w:val="28"/>
        </w:rPr>
        <w:t>平成</w:t>
      </w:r>
      <w:r w:rsidR="00B76E82">
        <w:rPr>
          <w:rFonts w:hint="eastAsia"/>
          <w:sz w:val="28"/>
          <w:szCs w:val="28"/>
        </w:rPr>
        <w:t>2</w:t>
      </w:r>
      <w:r w:rsidR="00B76E82">
        <w:rPr>
          <w:sz w:val="28"/>
          <w:szCs w:val="28"/>
        </w:rPr>
        <w:t>7</w:t>
      </w:r>
      <w:r w:rsidR="00301BD1" w:rsidRPr="00741D5C">
        <w:rPr>
          <w:rFonts w:hint="eastAsia"/>
          <w:sz w:val="28"/>
          <w:szCs w:val="28"/>
        </w:rPr>
        <w:t>年度　沖縄県栄養士会　生涯教育カリキュラム</w:t>
      </w:r>
    </w:p>
    <w:tbl>
      <w:tblPr>
        <w:tblStyle w:val="a3"/>
        <w:tblW w:w="14817" w:type="dxa"/>
        <w:tblLook w:val="04A0" w:firstRow="1" w:lastRow="0" w:firstColumn="1" w:lastColumn="0" w:noHBand="0" w:noVBand="1"/>
      </w:tblPr>
      <w:tblGrid>
        <w:gridCol w:w="1242"/>
        <w:gridCol w:w="4395"/>
        <w:gridCol w:w="831"/>
        <w:gridCol w:w="992"/>
        <w:gridCol w:w="3563"/>
        <w:gridCol w:w="2552"/>
        <w:gridCol w:w="1242"/>
      </w:tblGrid>
      <w:tr w:rsidR="00741D5C" w:rsidRPr="00741D5C" w14:paraId="739622C1" w14:textId="77777777" w:rsidTr="00BA10E9">
        <w:trPr>
          <w:trHeight w:val="387"/>
        </w:trPr>
        <w:tc>
          <w:tcPr>
            <w:tcW w:w="1242" w:type="dxa"/>
          </w:tcPr>
          <w:p w14:paraId="3DF5F635" w14:textId="77777777" w:rsidR="0007270F" w:rsidRPr="00741D5C" w:rsidRDefault="0007270F" w:rsidP="00C80FD1">
            <w:pPr>
              <w:spacing w:line="200" w:lineRule="atLeast"/>
              <w:jc w:val="center"/>
            </w:pPr>
            <w:r w:rsidRPr="00741D5C">
              <w:rPr>
                <w:rFonts w:hint="eastAsia"/>
              </w:rPr>
              <w:t>大項目</w:t>
            </w:r>
          </w:p>
        </w:tc>
        <w:tc>
          <w:tcPr>
            <w:tcW w:w="4395" w:type="dxa"/>
          </w:tcPr>
          <w:p w14:paraId="1FF33456" w14:textId="77777777" w:rsidR="0007270F" w:rsidRPr="00741D5C" w:rsidRDefault="0007270F" w:rsidP="00C80FD1">
            <w:pPr>
              <w:spacing w:line="200" w:lineRule="atLeast"/>
              <w:jc w:val="center"/>
            </w:pPr>
            <w:r w:rsidRPr="00741D5C">
              <w:rPr>
                <w:rFonts w:hint="eastAsia"/>
              </w:rPr>
              <w:t>中項目</w:t>
            </w:r>
          </w:p>
        </w:tc>
        <w:tc>
          <w:tcPr>
            <w:tcW w:w="831" w:type="dxa"/>
          </w:tcPr>
          <w:p w14:paraId="5B86C77C" w14:textId="32C7AFE4" w:rsidR="0007270F" w:rsidRPr="00741D5C" w:rsidRDefault="0093069C" w:rsidP="00C80FD1">
            <w:pPr>
              <w:spacing w:line="200" w:lineRule="atLeast"/>
              <w:jc w:val="center"/>
            </w:pPr>
            <w:r w:rsidRPr="00741D5C">
              <w:rPr>
                <w:rFonts w:hint="eastAsia"/>
              </w:rPr>
              <w:t>講義</w:t>
            </w:r>
          </w:p>
        </w:tc>
        <w:tc>
          <w:tcPr>
            <w:tcW w:w="992" w:type="dxa"/>
          </w:tcPr>
          <w:p w14:paraId="7228ED7B" w14:textId="2F142477" w:rsidR="0007270F" w:rsidRPr="00741D5C" w:rsidRDefault="00741D5C" w:rsidP="00C80FD1">
            <w:pPr>
              <w:widowControl/>
              <w:spacing w:line="200" w:lineRule="atLeast"/>
              <w:jc w:val="center"/>
            </w:pPr>
            <w:r w:rsidRPr="00741D5C">
              <w:rPr>
                <w:rFonts w:hint="eastAsia"/>
              </w:rPr>
              <w:t>演習等</w:t>
            </w:r>
          </w:p>
        </w:tc>
        <w:tc>
          <w:tcPr>
            <w:tcW w:w="3563" w:type="dxa"/>
          </w:tcPr>
          <w:p w14:paraId="742A91A0" w14:textId="31B37C52" w:rsidR="0007270F" w:rsidRPr="00741D5C" w:rsidRDefault="0007270F" w:rsidP="00C80FD1">
            <w:pPr>
              <w:widowControl/>
              <w:spacing w:line="200" w:lineRule="atLeast"/>
              <w:jc w:val="center"/>
            </w:pPr>
            <w:r w:rsidRPr="00741D5C">
              <w:rPr>
                <w:rFonts w:hint="eastAsia"/>
              </w:rPr>
              <w:t>日時</w:t>
            </w:r>
          </w:p>
        </w:tc>
        <w:tc>
          <w:tcPr>
            <w:tcW w:w="2552" w:type="dxa"/>
          </w:tcPr>
          <w:p w14:paraId="5C9FB4A4" w14:textId="10C517B1" w:rsidR="0007270F" w:rsidRPr="00741D5C" w:rsidRDefault="0007270F" w:rsidP="00C80FD1">
            <w:pPr>
              <w:jc w:val="center"/>
            </w:pPr>
            <w:r w:rsidRPr="00741D5C">
              <w:rPr>
                <w:rFonts w:hint="eastAsia"/>
              </w:rPr>
              <w:t>講師</w:t>
            </w:r>
          </w:p>
        </w:tc>
        <w:tc>
          <w:tcPr>
            <w:tcW w:w="1242" w:type="dxa"/>
          </w:tcPr>
          <w:p w14:paraId="75E1D430" w14:textId="77777777" w:rsidR="0007270F" w:rsidRPr="00741D5C" w:rsidRDefault="0007270F" w:rsidP="00C80FD1">
            <w:pPr>
              <w:jc w:val="center"/>
            </w:pPr>
            <w:r w:rsidRPr="00741D5C">
              <w:rPr>
                <w:rFonts w:hint="eastAsia"/>
              </w:rPr>
              <w:t>場所</w:t>
            </w:r>
          </w:p>
        </w:tc>
      </w:tr>
      <w:tr w:rsidR="00741D5C" w:rsidRPr="00741D5C" w14:paraId="07F3029D" w14:textId="77777777" w:rsidTr="00095AD0">
        <w:trPr>
          <w:trHeight w:val="2193"/>
        </w:trPr>
        <w:tc>
          <w:tcPr>
            <w:tcW w:w="1242" w:type="dxa"/>
          </w:tcPr>
          <w:p w14:paraId="286D6224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１．専門職としての役割と倫理要綱</w:t>
            </w:r>
          </w:p>
        </w:tc>
        <w:tc>
          <w:tcPr>
            <w:tcW w:w="4395" w:type="dxa"/>
          </w:tcPr>
          <w:p w14:paraId="075ABE79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医の倫理</w:t>
            </w:r>
          </w:p>
          <w:p w14:paraId="3F49CEB2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2</w:t>
            </w:r>
            <w:r w:rsidRPr="00741D5C">
              <w:rPr>
                <w:rFonts w:hint="eastAsia"/>
              </w:rPr>
              <w:t>生命の倫理</w:t>
            </w:r>
          </w:p>
          <w:p w14:paraId="0D8B58FC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3</w:t>
            </w:r>
            <w:r w:rsidRPr="00741D5C">
              <w:rPr>
                <w:rFonts w:hint="eastAsia"/>
              </w:rPr>
              <w:t>患者・障害者の権利</w:t>
            </w:r>
          </w:p>
          <w:p w14:paraId="35E1789D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インフォームドコンセント</w:t>
            </w:r>
          </w:p>
          <w:p w14:paraId="25DCFA4D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5</w:t>
            </w:r>
            <w:r w:rsidRPr="00741D5C">
              <w:rPr>
                <w:rFonts w:hint="eastAsia"/>
              </w:rPr>
              <w:t>守秘義務</w:t>
            </w:r>
          </w:p>
          <w:p w14:paraId="297B1897" w14:textId="77777777" w:rsidR="0007270F" w:rsidRPr="00741D5C" w:rsidRDefault="0007270F" w:rsidP="00741D5C"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6</w:t>
            </w:r>
            <w:r w:rsidRPr="00741D5C">
              <w:rPr>
                <w:rFonts w:hint="eastAsia"/>
              </w:rPr>
              <w:t>管理栄養士・栄養士の倫理要綱</w:t>
            </w:r>
          </w:p>
          <w:p w14:paraId="726B30AB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7</w:t>
            </w:r>
            <w:r w:rsidRPr="00741D5C">
              <w:rPr>
                <w:rFonts w:hint="eastAsia"/>
              </w:rPr>
              <w:t>コミュニケーション</w:t>
            </w:r>
          </w:p>
        </w:tc>
        <w:tc>
          <w:tcPr>
            <w:tcW w:w="831" w:type="dxa"/>
          </w:tcPr>
          <w:p w14:paraId="7BCD99A8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  <w:p w14:paraId="198CB37A" w14:textId="4DB51BFF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992" w:type="dxa"/>
          </w:tcPr>
          <w:p w14:paraId="5F93266D" w14:textId="77777777" w:rsidR="0007270F" w:rsidRPr="00741D5C" w:rsidRDefault="0007270F" w:rsidP="00741D5C">
            <w:pPr>
              <w:widowControl/>
              <w:spacing w:line="200" w:lineRule="atLeast"/>
              <w:jc w:val="left"/>
            </w:pPr>
          </w:p>
          <w:p w14:paraId="40C84F33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77456C08" w14:textId="5EEBA06C" w:rsidR="0007270F" w:rsidRPr="00741D5C" w:rsidRDefault="00BA10E9" w:rsidP="00B76E82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552" w:type="dxa"/>
          </w:tcPr>
          <w:p w14:paraId="45CE0319" w14:textId="5AA73D44" w:rsidR="0007270F" w:rsidRPr="00741D5C" w:rsidRDefault="0071655A" w:rsidP="00B76E82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新城</w:t>
            </w:r>
            <w:r w:rsidR="00BA10E9">
              <w:rPr>
                <w:rFonts w:hint="eastAsia"/>
              </w:rPr>
              <w:t xml:space="preserve">　澄枝</w:t>
            </w:r>
          </w:p>
        </w:tc>
        <w:tc>
          <w:tcPr>
            <w:tcW w:w="1242" w:type="dxa"/>
          </w:tcPr>
          <w:p w14:paraId="0B599D44" w14:textId="0851348A" w:rsidR="0007270F" w:rsidRPr="00741D5C" w:rsidRDefault="00BA10E9" w:rsidP="00B76E82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3E6469EB" w14:textId="77777777" w:rsidTr="00BA10E9">
        <w:trPr>
          <w:trHeight w:val="387"/>
        </w:trPr>
        <w:tc>
          <w:tcPr>
            <w:tcW w:w="1242" w:type="dxa"/>
            <w:vMerge w:val="restart"/>
          </w:tcPr>
          <w:p w14:paraId="7AA808B8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２．食と栄養に関する基礎知識</w:t>
            </w:r>
          </w:p>
        </w:tc>
        <w:tc>
          <w:tcPr>
            <w:tcW w:w="4395" w:type="dxa"/>
          </w:tcPr>
          <w:p w14:paraId="1B63677E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2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国民の健康の増進の総合的な推進</w:t>
            </w:r>
          </w:p>
        </w:tc>
        <w:tc>
          <w:tcPr>
            <w:tcW w:w="831" w:type="dxa"/>
          </w:tcPr>
          <w:p w14:paraId="11E311B2" w14:textId="0B6D8D9E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754FA3DF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50835D22" w14:textId="7A457E02" w:rsidR="0007270F" w:rsidRPr="0021794A" w:rsidRDefault="00BA10E9" w:rsidP="00741D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t>6</w:t>
            </w:r>
            <w:r>
              <w:rPr>
                <w:rFonts w:hint="eastAsia"/>
              </w:rPr>
              <w:t>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552" w:type="dxa"/>
          </w:tcPr>
          <w:p w14:paraId="4F2AA497" w14:textId="2EF36C25" w:rsidR="0007270F" w:rsidRPr="00741D5C" w:rsidRDefault="00217068" w:rsidP="00741D5C">
            <w:r>
              <w:rPr>
                <w:rFonts w:hint="eastAsia"/>
              </w:rPr>
              <w:t>砂邊</w:t>
            </w:r>
            <w:r w:rsidR="00E0050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里佐</w:t>
            </w:r>
          </w:p>
        </w:tc>
        <w:tc>
          <w:tcPr>
            <w:tcW w:w="1242" w:type="dxa"/>
          </w:tcPr>
          <w:p w14:paraId="31F92746" w14:textId="2DF7F0AE" w:rsidR="0007270F" w:rsidRPr="00741D5C" w:rsidRDefault="00E6715C" w:rsidP="00741D5C">
            <w:r>
              <w:rPr>
                <w:rFonts w:hint="eastAsia"/>
              </w:rPr>
              <w:t>栄養士会</w:t>
            </w:r>
          </w:p>
        </w:tc>
      </w:tr>
      <w:tr w:rsidR="00741D5C" w:rsidRPr="00741D5C" w14:paraId="06C550CE" w14:textId="77777777" w:rsidTr="00BA10E9">
        <w:trPr>
          <w:trHeight w:val="177"/>
        </w:trPr>
        <w:tc>
          <w:tcPr>
            <w:tcW w:w="1242" w:type="dxa"/>
            <w:vMerge/>
          </w:tcPr>
          <w:p w14:paraId="12025796" w14:textId="11780FB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7EE6DD0C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2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2</w:t>
            </w:r>
            <w:r w:rsidRPr="00741D5C">
              <w:rPr>
                <w:rFonts w:hint="eastAsia"/>
              </w:rPr>
              <w:t>栄養の指導</w:t>
            </w:r>
          </w:p>
        </w:tc>
        <w:tc>
          <w:tcPr>
            <w:tcW w:w="831" w:type="dxa"/>
          </w:tcPr>
          <w:p w14:paraId="56029E9A" w14:textId="59551062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15684B65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3963D1C4" w14:textId="3B4E2B84" w:rsidR="0007270F" w:rsidRPr="0021794A" w:rsidRDefault="00BA10E9" w:rsidP="00741D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552" w:type="dxa"/>
          </w:tcPr>
          <w:p w14:paraId="3D8B53B6" w14:textId="68095258" w:rsidR="0007270F" w:rsidRPr="00741D5C" w:rsidRDefault="00BA10E9" w:rsidP="00741D5C">
            <w:r>
              <w:rPr>
                <w:rFonts w:hint="eastAsia"/>
              </w:rPr>
              <w:t>新城　澄枝</w:t>
            </w:r>
          </w:p>
        </w:tc>
        <w:tc>
          <w:tcPr>
            <w:tcW w:w="1242" w:type="dxa"/>
          </w:tcPr>
          <w:p w14:paraId="251737D3" w14:textId="1C2F5735" w:rsidR="0007270F" w:rsidRPr="00741D5C" w:rsidRDefault="00BA10E9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017DB917" w14:textId="77777777" w:rsidTr="00BA10E9">
        <w:trPr>
          <w:trHeight w:val="177"/>
        </w:trPr>
        <w:tc>
          <w:tcPr>
            <w:tcW w:w="1242" w:type="dxa"/>
            <w:vMerge/>
          </w:tcPr>
          <w:p w14:paraId="1CC8BD6E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5C17DF2E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2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3</w:t>
            </w:r>
            <w:r w:rsidRPr="00741D5C">
              <w:rPr>
                <w:rFonts w:hint="eastAsia"/>
              </w:rPr>
              <w:t>根拠に基づいた栄養指導</w:t>
            </w:r>
          </w:p>
        </w:tc>
        <w:tc>
          <w:tcPr>
            <w:tcW w:w="831" w:type="dxa"/>
          </w:tcPr>
          <w:p w14:paraId="37D150DD" w14:textId="77777777" w:rsidR="00217068" w:rsidRDefault="00BA10E9" w:rsidP="00741D5C">
            <w:pPr>
              <w:spacing w:line="200" w:lineRule="atLeast"/>
            </w:pPr>
            <w:r>
              <w:rPr>
                <w:rFonts w:hint="eastAsia"/>
              </w:rPr>
              <w:t>1</w:t>
            </w:r>
            <w:r w:rsidR="0093069C" w:rsidRPr="00741D5C">
              <w:rPr>
                <w:rFonts w:hint="eastAsia"/>
              </w:rPr>
              <w:t>単位</w:t>
            </w:r>
          </w:p>
          <w:p w14:paraId="10E0280A" w14:textId="5639651C" w:rsidR="00BA10E9" w:rsidRPr="00741D5C" w:rsidRDefault="00BA10E9" w:rsidP="00741D5C">
            <w:pPr>
              <w:spacing w:line="200" w:lineRule="atLeast"/>
            </w:pPr>
            <w:r>
              <w:t>1</w:t>
            </w: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6829F961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4B3AF965" w14:textId="7755F962" w:rsidR="00FC7CE6" w:rsidRDefault="00BA10E9" w:rsidP="00741D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  <w:p w14:paraId="584C42F2" w14:textId="6A9048FA" w:rsidR="00095AD0" w:rsidRDefault="00095AD0" w:rsidP="00B76E82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C8433" wp14:editId="220D3038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87630</wp:posOffset>
                      </wp:positionV>
                      <wp:extent cx="1990725" cy="1"/>
                      <wp:effectExtent l="38100" t="38100" r="66675" b="952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90725" cy="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ADF580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8pt,6.9pt" to="157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A10E9">
              <w:rPr>
                <w:rFonts w:hint="eastAsia"/>
              </w:rPr>
              <w:t>7</w:t>
            </w:r>
            <w:r w:rsidR="00BA10E9">
              <w:rPr>
                <w:rFonts w:hint="eastAsia"/>
              </w:rPr>
              <w:t>月</w:t>
            </w:r>
            <w:r w:rsidR="00BA10E9">
              <w:rPr>
                <w:rFonts w:hint="eastAsia"/>
              </w:rPr>
              <w:t>9</w:t>
            </w:r>
            <w:r w:rsidR="00BA10E9">
              <w:rPr>
                <w:rFonts w:hint="eastAsia"/>
              </w:rPr>
              <w:t>日（木）</w:t>
            </w:r>
            <w:r w:rsidR="00BA10E9">
              <w:rPr>
                <w:rFonts w:hint="eastAsia"/>
              </w:rPr>
              <w:t>19</w:t>
            </w:r>
            <w:r w:rsidR="00BA10E9">
              <w:rPr>
                <w:rFonts w:hint="eastAsia"/>
              </w:rPr>
              <w:t>：</w:t>
            </w:r>
            <w:r w:rsidR="00BA10E9">
              <w:rPr>
                <w:rFonts w:hint="eastAsia"/>
              </w:rPr>
              <w:t>30</w:t>
            </w:r>
            <w:r w:rsidR="00BA10E9">
              <w:rPr>
                <w:rFonts w:hint="eastAsia"/>
              </w:rPr>
              <w:t>〜</w:t>
            </w:r>
            <w:r w:rsidR="00BA10E9">
              <w:rPr>
                <w:rFonts w:hint="eastAsia"/>
              </w:rPr>
              <w:t>21</w:t>
            </w:r>
            <w:r w:rsidR="00BA10E9">
              <w:rPr>
                <w:rFonts w:hint="eastAsia"/>
              </w:rPr>
              <w:t>：</w:t>
            </w:r>
            <w:r w:rsidR="00BA10E9">
              <w:rPr>
                <w:rFonts w:hint="eastAsia"/>
              </w:rPr>
              <w:t>00</w:t>
            </w:r>
            <w:r w:rsidR="00FC7CE6">
              <w:rPr>
                <w:rFonts w:ascii="ＭＳ 明朝" w:hAnsi="ＭＳ 明朝"/>
              </w:rPr>
              <w:t xml:space="preserve"> </w:t>
            </w:r>
          </w:p>
          <w:p w14:paraId="6EFF9FB8" w14:textId="7A02778C" w:rsidR="00095AD0" w:rsidRDefault="00095AD0" w:rsidP="00B76E82">
            <w:pPr>
              <w:spacing w:line="200" w:lineRule="atLeast"/>
              <w:rPr>
                <w:rFonts w:asciiTheme="minorHAnsi" w:hAnsiTheme="minorHAnsi"/>
              </w:rPr>
            </w:pPr>
            <w:r w:rsidRPr="00095AD0">
              <w:rPr>
                <w:rFonts w:asciiTheme="minorHAnsi" w:hAnsiTheme="minorHAnsi" w:hint="eastAsia"/>
                <w:color w:val="FF0000"/>
              </w:rPr>
              <w:t>（台風のため下記へ変更）</w:t>
            </w:r>
          </w:p>
          <w:p w14:paraId="5E8DB477" w14:textId="791981E5" w:rsidR="00E0772C" w:rsidRPr="00095AD0" w:rsidRDefault="00095AD0" w:rsidP="00B76E82">
            <w:pPr>
              <w:spacing w:line="200" w:lineRule="atLeast"/>
              <w:rPr>
                <w:rFonts w:asciiTheme="minorHAnsi" w:hAnsiTheme="minorHAnsi"/>
              </w:rPr>
            </w:pPr>
            <w:r w:rsidRPr="00095AD0">
              <w:rPr>
                <w:rFonts w:asciiTheme="minorHAnsi" w:hAnsiTheme="minorHAnsi"/>
              </w:rPr>
              <w:t>10</w:t>
            </w:r>
            <w:r w:rsidRPr="00095AD0">
              <w:rPr>
                <w:rFonts w:asciiTheme="minorHAnsi" w:hAnsiTheme="minorHAnsi"/>
              </w:rPr>
              <w:t>月</w:t>
            </w:r>
            <w:r w:rsidRPr="00095AD0">
              <w:rPr>
                <w:rFonts w:asciiTheme="minorHAnsi" w:hAnsiTheme="minorHAnsi"/>
              </w:rPr>
              <w:t>1</w:t>
            </w:r>
            <w:r w:rsidRPr="00095AD0">
              <w:rPr>
                <w:rFonts w:asciiTheme="minorHAnsi" w:hAnsiTheme="minorHAnsi"/>
              </w:rPr>
              <w:t>日（木）</w:t>
            </w:r>
            <w:r w:rsidRPr="00095AD0">
              <w:rPr>
                <w:rFonts w:asciiTheme="minorHAnsi" w:hAnsiTheme="minorHAnsi"/>
              </w:rPr>
              <w:t>19</w:t>
            </w:r>
            <w:r w:rsidRPr="00095AD0">
              <w:rPr>
                <w:rFonts w:asciiTheme="minorHAnsi" w:hAnsiTheme="minorHAnsi"/>
              </w:rPr>
              <w:t>：</w:t>
            </w:r>
            <w:r w:rsidRPr="00095AD0">
              <w:rPr>
                <w:rFonts w:asciiTheme="minorHAnsi" w:hAnsiTheme="minorHAnsi"/>
              </w:rPr>
              <w:t>30</w:t>
            </w:r>
            <w:r w:rsidRPr="00095AD0">
              <w:rPr>
                <w:rFonts w:asciiTheme="minorHAnsi" w:hAnsiTheme="minorHAnsi"/>
              </w:rPr>
              <w:t>～</w:t>
            </w:r>
            <w:r w:rsidRPr="00095AD0">
              <w:rPr>
                <w:rFonts w:asciiTheme="minorHAnsi" w:hAnsiTheme="minorHAnsi"/>
              </w:rPr>
              <w:t>21</w:t>
            </w:r>
            <w:r w:rsidRPr="00095AD0">
              <w:rPr>
                <w:rFonts w:asciiTheme="minorHAnsi" w:hAnsiTheme="minorHAnsi"/>
              </w:rPr>
              <w:t>：</w:t>
            </w:r>
            <w:r w:rsidRPr="00095AD0">
              <w:rPr>
                <w:rFonts w:asciiTheme="minorHAnsi" w:hAnsiTheme="minorHAnsi"/>
              </w:rPr>
              <w:t>00</w:t>
            </w:r>
          </w:p>
        </w:tc>
        <w:tc>
          <w:tcPr>
            <w:tcW w:w="2552" w:type="dxa"/>
          </w:tcPr>
          <w:p w14:paraId="4063530A" w14:textId="77777777" w:rsidR="0007270F" w:rsidRDefault="00BA10E9" w:rsidP="001C5527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山川　房江</w:t>
            </w:r>
          </w:p>
          <w:p w14:paraId="026CC959" w14:textId="3D75808C" w:rsidR="00B81862" w:rsidRPr="00741D5C" w:rsidRDefault="00B81862" w:rsidP="001C5527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山川　房江</w:t>
            </w:r>
          </w:p>
        </w:tc>
        <w:tc>
          <w:tcPr>
            <w:tcW w:w="1242" w:type="dxa"/>
          </w:tcPr>
          <w:p w14:paraId="68DE962A" w14:textId="77777777" w:rsidR="0007270F" w:rsidRDefault="00BA10E9" w:rsidP="001C5527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  <w:p w14:paraId="22751A46" w14:textId="3E33B7ED" w:rsidR="00B81862" w:rsidRPr="00741D5C" w:rsidRDefault="00B81862" w:rsidP="001C5527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0053454C" w14:textId="77777777" w:rsidTr="00BA10E9">
        <w:trPr>
          <w:trHeight w:val="177"/>
        </w:trPr>
        <w:tc>
          <w:tcPr>
            <w:tcW w:w="1242" w:type="dxa"/>
            <w:vMerge/>
          </w:tcPr>
          <w:p w14:paraId="5AB3A4F7" w14:textId="669A498F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38CC6E0C" w14:textId="77777777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2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5</w:t>
            </w:r>
            <w:r w:rsidRPr="00741D5C">
              <w:rPr>
                <w:rFonts w:hint="eastAsia"/>
              </w:rPr>
              <w:t>栄養素の消化と吸収（代謝）</w:t>
            </w:r>
          </w:p>
        </w:tc>
        <w:tc>
          <w:tcPr>
            <w:tcW w:w="831" w:type="dxa"/>
          </w:tcPr>
          <w:p w14:paraId="34A73A8D" w14:textId="6D58FEE6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635065FC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3AB1B6CA" w14:textId="4E8215C6" w:rsidR="0007270F" w:rsidRPr="0021794A" w:rsidRDefault="00BA10E9" w:rsidP="00B76E82">
            <w:pPr>
              <w:spacing w:line="200" w:lineRule="atLeast"/>
              <w:rPr>
                <w:rFonts w:ascii="ＭＳ 明朝" w:hAnsi="ＭＳ 明朝"/>
              </w:rPr>
            </w:pPr>
            <w:r>
              <w:t>9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552" w:type="dxa"/>
          </w:tcPr>
          <w:p w14:paraId="0E7E0892" w14:textId="64B8EE8D" w:rsidR="0007270F" w:rsidRPr="00741D5C" w:rsidRDefault="00217068" w:rsidP="00741D5C">
            <w:r>
              <w:rPr>
                <w:rFonts w:hint="eastAsia"/>
              </w:rPr>
              <w:t>新城</w:t>
            </w:r>
            <w:r w:rsidR="004739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澄枝</w:t>
            </w:r>
          </w:p>
        </w:tc>
        <w:tc>
          <w:tcPr>
            <w:tcW w:w="1242" w:type="dxa"/>
          </w:tcPr>
          <w:p w14:paraId="141B8F40" w14:textId="174AEA1F" w:rsidR="0007270F" w:rsidRPr="00741D5C" w:rsidRDefault="00217068" w:rsidP="00741D5C">
            <w:r>
              <w:rPr>
                <w:rFonts w:hint="eastAsia"/>
              </w:rPr>
              <w:t>栄養士会</w:t>
            </w:r>
          </w:p>
        </w:tc>
      </w:tr>
      <w:tr w:rsidR="00741D5C" w:rsidRPr="00741D5C" w14:paraId="488412DB" w14:textId="77777777" w:rsidTr="00BA10E9">
        <w:trPr>
          <w:trHeight w:val="272"/>
        </w:trPr>
        <w:tc>
          <w:tcPr>
            <w:tcW w:w="1242" w:type="dxa"/>
            <w:vMerge w:val="restart"/>
          </w:tcPr>
          <w:p w14:paraId="3D501CDF" w14:textId="77777777" w:rsidR="0093069C" w:rsidRPr="00741D5C" w:rsidRDefault="0093069C" w:rsidP="00741D5C">
            <w:pPr>
              <w:spacing w:line="200" w:lineRule="atLeast"/>
            </w:pPr>
            <w:r w:rsidRPr="00741D5C">
              <w:rPr>
                <w:rFonts w:hint="eastAsia"/>
              </w:rPr>
              <w:t>４．栄養ケアプロセス</w:t>
            </w:r>
          </w:p>
        </w:tc>
        <w:tc>
          <w:tcPr>
            <w:tcW w:w="4395" w:type="dxa"/>
          </w:tcPr>
          <w:p w14:paraId="45707314" w14:textId="77777777" w:rsidR="0093069C" w:rsidRPr="00741D5C" w:rsidRDefault="0093069C" w:rsidP="00741D5C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栄養ケアプロセス</w:t>
            </w:r>
          </w:p>
        </w:tc>
        <w:tc>
          <w:tcPr>
            <w:tcW w:w="831" w:type="dxa"/>
          </w:tcPr>
          <w:p w14:paraId="22E7AC5D" w14:textId="156984D1" w:rsidR="0093069C" w:rsidRPr="00741D5C" w:rsidRDefault="0093069C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4C152618" w14:textId="77777777" w:rsidR="0093069C" w:rsidRPr="00741D5C" w:rsidRDefault="0093069C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49088E02" w14:textId="22BB2ED2" w:rsidR="0093069C" w:rsidRPr="0021794A" w:rsidRDefault="003E2949" w:rsidP="00FC7CE6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10月15日（木）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552" w:type="dxa"/>
          </w:tcPr>
          <w:p w14:paraId="2CCC41F4" w14:textId="5815E789" w:rsidR="0093069C" w:rsidRPr="00741D5C" w:rsidRDefault="00901823" w:rsidP="00741D5C">
            <w:r>
              <w:rPr>
                <w:rFonts w:ascii="ＭＳ 明朝" w:hAnsi="ＭＳ 明朝" w:hint="eastAsia"/>
              </w:rPr>
              <w:t>新垣　慶子</w:t>
            </w:r>
          </w:p>
        </w:tc>
        <w:tc>
          <w:tcPr>
            <w:tcW w:w="1242" w:type="dxa"/>
          </w:tcPr>
          <w:p w14:paraId="330B0323" w14:textId="013E2566" w:rsidR="0093069C" w:rsidRPr="00741D5C" w:rsidRDefault="00BA10E9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BA10E9" w:rsidRPr="00741D5C" w14:paraId="40A8F2EE" w14:textId="77777777" w:rsidTr="00BA10E9">
        <w:trPr>
          <w:trHeight w:val="177"/>
        </w:trPr>
        <w:tc>
          <w:tcPr>
            <w:tcW w:w="1242" w:type="dxa"/>
            <w:vMerge/>
          </w:tcPr>
          <w:p w14:paraId="22534D3F" w14:textId="77777777" w:rsidR="00BA10E9" w:rsidRPr="00741D5C" w:rsidRDefault="00BA10E9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70C71BB6" w14:textId="77777777" w:rsidR="00BA10E9" w:rsidRPr="00741D5C" w:rsidRDefault="00BA10E9" w:rsidP="00741D5C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2</w:t>
            </w:r>
            <w:r w:rsidRPr="00741D5C">
              <w:rPr>
                <w:rFonts w:hint="eastAsia"/>
              </w:rPr>
              <w:t>栄養スクリーニング</w:t>
            </w:r>
          </w:p>
        </w:tc>
        <w:tc>
          <w:tcPr>
            <w:tcW w:w="831" w:type="dxa"/>
          </w:tcPr>
          <w:p w14:paraId="601991F4" w14:textId="3D1345BA" w:rsidR="00BA10E9" w:rsidRPr="00741D5C" w:rsidRDefault="00BA10E9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7CC2B4F4" w14:textId="1E68B0AE" w:rsidR="00BA10E9" w:rsidRPr="00901823" w:rsidRDefault="00901823" w:rsidP="00741D5C">
            <w:pPr>
              <w:widowControl/>
              <w:spacing w:line="200" w:lineRule="atLeast"/>
              <w:jc w:val="left"/>
              <w:rPr>
                <w:color w:val="FF0000"/>
              </w:rPr>
            </w:pPr>
            <w:r w:rsidRPr="00901823">
              <w:rPr>
                <w:rFonts w:hint="eastAsia"/>
                <w:color w:val="FF0000"/>
              </w:rPr>
              <w:t>0.5</w:t>
            </w:r>
            <w:r w:rsidR="00BA10E9" w:rsidRPr="00901823">
              <w:rPr>
                <w:rFonts w:hint="eastAsia"/>
                <w:color w:val="FF0000"/>
              </w:rPr>
              <w:t>単位</w:t>
            </w:r>
          </w:p>
          <w:p w14:paraId="6A7A8E64" w14:textId="02CF008D" w:rsidR="00901823" w:rsidRPr="00741D5C" w:rsidRDefault="00901823" w:rsidP="00217068">
            <w:pPr>
              <w:widowControl/>
              <w:spacing w:line="200" w:lineRule="atLeast"/>
              <w:jc w:val="left"/>
            </w:pPr>
          </w:p>
        </w:tc>
        <w:tc>
          <w:tcPr>
            <w:tcW w:w="3563" w:type="dxa"/>
          </w:tcPr>
          <w:p w14:paraId="578A21BF" w14:textId="679218FF" w:rsidR="00BA10E9" w:rsidRPr="0021794A" w:rsidRDefault="003E2949" w:rsidP="00B76E82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10月17日（土）</w:t>
            </w:r>
            <w:r w:rsidRPr="00901823">
              <w:rPr>
                <w:rFonts w:ascii="ＭＳ 明朝" w:hAnsi="ＭＳ 明朝" w:hint="eastAsia"/>
                <w:color w:val="FF0000"/>
              </w:rPr>
              <w:t>13：30〜</w:t>
            </w:r>
            <w:r w:rsidR="00901823" w:rsidRPr="00901823">
              <w:rPr>
                <w:rFonts w:ascii="ＭＳ 明朝" w:hAnsi="ＭＳ 明朝" w:hint="eastAsia"/>
                <w:color w:val="FF0000"/>
              </w:rPr>
              <w:t>1</w:t>
            </w:r>
            <w:r w:rsidR="00901823" w:rsidRPr="00901823">
              <w:rPr>
                <w:rFonts w:ascii="ＭＳ 明朝" w:hAnsi="ＭＳ 明朝"/>
                <w:color w:val="FF0000"/>
              </w:rPr>
              <w:t>6</w:t>
            </w:r>
            <w:r w:rsidRPr="00901823">
              <w:rPr>
                <w:rFonts w:ascii="ＭＳ 明朝" w:hAnsi="ＭＳ 明朝" w:hint="eastAsia"/>
                <w:color w:val="FF0000"/>
              </w:rPr>
              <w:t>：</w:t>
            </w:r>
            <w:r w:rsidR="00901823" w:rsidRPr="00901823">
              <w:rPr>
                <w:rFonts w:ascii="ＭＳ 明朝" w:hAnsi="ＭＳ 明朝" w:hint="eastAsia"/>
                <w:color w:val="FF0000"/>
              </w:rPr>
              <w:t>4</w:t>
            </w:r>
            <w:r w:rsidRPr="00901823">
              <w:rPr>
                <w:rFonts w:ascii="ＭＳ 明朝" w:hAnsi="ＭＳ 明朝" w:hint="eastAsia"/>
                <w:color w:val="FF0000"/>
              </w:rPr>
              <w:t>0</w:t>
            </w:r>
          </w:p>
        </w:tc>
        <w:tc>
          <w:tcPr>
            <w:tcW w:w="2552" w:type="dxa"/>
          </w:tcPr>
          <w:p w14:paraId="4BB7FE80" w14:textId="77777777" w:rsidR="00095AD0" w:rsidRDefault="00095AD0" w:rsidP="00095AD0">
            <w:pPr>
              <w:widowControl/>
              <w:spacing w:line="20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國仲　小織</w:t>
            </w:r>
          </w:p>
          <w:p w14:paraId="50013081" w14:textId="6CAB62A4" w:rsidR="003E2949" w:rsidRPr="00741D5C" w:rsidRDefault="00901823" w:rsidP="00095AD0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他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名（調整中）</w:t>
            </w:r>
          </w:p>
        </w:tc>
        <w:tc>
          <w:tcPr>
            <w:tcW w:w="1242" w:type="dxa"/>
          </w:tcPr>
          <w:p w14:paraId="58AEB029" w14:textId="482D7BC4" w:rsidR="00BA10E9" w:rsidRPr="00741D5C" w:rsidRDefault="00BA10E9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BA10E9" w:rsidRPr="00741D5C" w14:paraId="3965CD57" w14:textId="77777777" w:rsidTr="00BA10E9">
        <w:trPr>
          <w:trHeight w:val="177"/>
        </w:trPr>
        <w:tc>
          <w:tcPr>
            <w:tcW w:w="1242" w:type="dxa"/>
            <w:vMerge/>
          </w:tcPr>
          <w:p w14:paraId="3C63F45C" w14:textId="6B342908" w:rsidR="00BA10E9" w:rsidRPr="00741D5C" w:rsidRDefault="00BA10E9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61A250A0" w14:textId="579F5EE0" w:rsidR="00BA10E9" w:rsidRPr="00741D5C" w:rsidRDefault="00BA10E9" w:rsidP="0048454A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Pr="00741D5C">
              <w:rPr>
                <w:rFonts w:hint="eastAsia"/>
              </w:rPr>
              <w:t>3</w:t>
            </w:r>
            <w:r w:rsidRPr="00741D5C">
              <w:rPr>
                <w:rFonts w:hint="eastAsia"/>
              </w:rPr>
              <w:t>栄養アセスメント</w:t>
            </w:r>
          </w:p>
        </w:tc>
        <w:tc>
          <w:tcPr>
            <w:tcW w:w="831" w:type="dxa"/>
          </w:tcPr>
          <w:p w14:paraId="1F39ABD1" w14:textId="468A95DC" w:rsidR="00BA10E9" w:rsidRPr="00741D5C" w:rsidRDefault="00BA10E9" w:rsidP="00741D5C">
            <w:pPr>
              <w:spacing w:line="200" w:lineRule="atLeast"/>
            </w:pPr>
            <w: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083D9BF4" w14:textId="20D68BC3" w:rsidR="00BA10E9" w:rsidRPr="00901823" w:rsidRDefault="00901823" w:rsidP="00217068">
            <w:pPr>
              <w:spacing w:line="200" w:lineRule="atLeast"/>
              <w:jc w:val="left"/>
              <w:rPr>
                <w:color w:val="FF0000"/>
              </w:rPr>
            </w:pPr>
            <w:r w:rsidRPr="00901823">
              <w:rPr>
                <w:color w:val="FF0000"/>
              </w:rPr>
              <w:t>0.5</w:t>
            </w:r>
            <w:r w:rsidRPr="00901823">
              <w:rPr>
                <w:rFonts w:hint="eastAsia"/>
                <w:color w:val="FF0000"/>
              </w:rPr>
              <w:t>単位</w:t>
            </w:r>
          </w:p>
        </w:tc>
        <w:tc>
          <w:tcPr>
            <w:tcW w:w="3563" w:type="dxa"/>
          </w:tcPr>
          <w:p w14:paraId="1D8FF36F" w14:textId="3BBBA31F" w:rsidR="00BA10E9" w:rsidRPr="0021794A" w:rsidRDefault="003E2949" w:rsidP="00741D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10月31日（土）</w:t>
            </w:r>
            <w:r w:rsidRPr="00901823">
              <w:rPr>
                <w:rFonts w:ascii="ＭＳ 明朝" w:hAnsi="ＭＳ 明朝" w:hint="eastAsia"/>
                <w:color w:val="FF0000"/>
              </w:rPr>
              <w:t>13：30〜</w:t>
            </w:r>
            <w:r w:rsidR="00901823" w:rsidRPr="00901823">
              <w:rPr>
                <w:rFonts w:ascii="ＭＳ 明朝" w:hAnsi="ＭＳ 明朝" w:hint="eastAsia"/>
                <w:color w:val="FF0000"/>
              </w:rPr>
              <w:t>1</w:t>
            </w:r>
            <w:r w:rsidR="00901823" w:rsidRPr="00901823">
              <w:rPr>
                <w:rFonts w:ascii="ＭＳ 明朝" w:hAnsi="ＭＳ 明朝"/>
                <w:color w:val="FF0000"/>
              </w:rPr>
              <w:t>6</w:t>
            </w:r>
            <w:r w:rsidRPr="00901823">
              <w:rPr>
                <w:rFonts w:ascii="ＭＳ 明朝" w:hAnsi="ＭＳ 明朝" w:hint="eastAsia"/>
                <w:color w:val="FF0000"/>
              </w:rPr>
              <w:t>：</w:t>
            </w:r>
            <w:r w:rsidR="00901823" w:rsidRPr="00901823">
              <w:rPr>
                <w:rFonts w:ascii="ＭＳ 明朝" w:hAnsi="ＭＳ 明朝" w:hint="eastAsia"/>
                <w:color w:val="FF0000"/>
              </w:rPr>
              <w:t>4</w:t>
            </w:r>
            <w:r w:rsidRPr="00901823">
              <w:rPr>
                <w:rFonts w:ascii="ＭＳ 明朝" w:hAnsi="ＭＳ 明朝" w:hint="eastAsia"/>
                <w:color w:val="FF0000"/>
              </w:rPr>
              <w:t>0</w:t>
            </w:r>
          </w:p>
        </w:tc>
        <w:tc>
          <w:tcPr>
            <w:tcW w:w="2552" w:type="dxa"/>
          </w:tcPr>
          <w:p w14:paraId="52F08096" w14:textId="77777777" w:rsidR="00BA10E9" w:rsidRDefault="00901823" w:rsidP="0098349C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山川　房江</w:t>
            </w:r>
          </w:p>
          <w:p w14:paraId="02812142" w14:textId="1D4ECF08" w:rsidR="00901823" w:rsidRPr="00741D5C" w:rsidRDefault="00901823" w:rsidP="0098349C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山川　潤子</w:t>
            </w:r>
          </w:p>
        </w:tc>
        <w:tc>
          <w:tcPr>
            <w:tcW w:w="1242" w:type="dxa"/>
          </w:tcPr>
          <w:p w14:paraId="2EE59A86" w14:textId="3367A7CB" w:rsidR="00BA10E9" w:rsidRPr="00741D5C" w:rsidRDefault="00BA10E9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BA10E9" w:rsidRPr="00741D5C" w14:paraId="41A22D0F" w14:textId="77777777" w:rsidTr="00095AD0">
        <w:trPr>
          <w:trHeight w:val="399"/>
        </w:trPr>
        <w:tc>
          <w:tcPr>
            <w:tcW w:w="1242" w:type="dxa"/>
            <w:vMerge/>
          </w:tcPr>
          <w:p w14:paraId="373290B8" w14:textId="77777777" w:rsidR="00BA10E9" w:rsidRPr="00741D5C" w:rsidRDefault="00BA10E9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29E6C06E" w14:textId="76EA4AAC" w:rsidR="00BA10E9" w:rsidRPr="00741D5C" w:rsidRDefault="00BA10E9" w:rsidP="00741D5C">
            <w:pPr>
              <w:spacing w:line="200" w:lineRule="atLeast"/>
            </w:pPr>
            <w:r>
              <w:t>4-4</w:t>
            </w:r>
            <w:r w:rsidRPr="00741D5C">
              <w:rPr>
                <w:rFonts w:hint="eastAsia"/>
              </w:rPr>
              <w:t>栄養診断</w:t>
            </w:r>
          </w:p>
        </w:tc>
        <w:tc>
          <w:tcPr>
            <w:tcW w:w="831" w:type="dxa"/>
          </w:tcPr>
          <w:p w14:paraId="147110C8" w14:textId="24EA1CEB" w:rsidR="00BA10E9" w:rsidRPr="00741D5C" w:rsidRDefault="00BA10E9" w:rsidP="00741D5C">
            <w:pPr>
              <w:spacing w:line="200" w:lineRule="atLeast"/>
            </w:pPr>
            <w:r>
              <w:t>1</w:t>
            </w: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509D93CF" w14:textId="61BC7355" w:rsidR="00BA10E9" w:rsidRPr="00741D5C" w:rsidRDefault="00901823" w:rsidP="00217068">
            <w:pPr>
              <w:spacing w:line="200" w:lineRule="atLeast"/>
              <w:jc w:val="lef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単位</w:t>
            </w:r>
          </w:p>
        </w:tc>
        <w:tc>
          <w:tcPr>
            <w:tcW w:w="3563" w:type="dxa"/>
          </w:tcPr>
          <w:p w14:paraId="483C4D28" w14:textId="1C78E446" w:rsidR="00BA10E9" w:rsidRPr="0021794A" w:rsidRDefault="003E2949" w:rsidP="00741D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11月14日（土）13：30〜18：10</w:t>
            </w:r>
          </w:p>
        </w:tc>
        <w:tc>
          <w:tcPr>
            <w:tcW w:w="2552" w:type="dxa"/>
          </w:tcPr>
          <w:p w14:paraId="4C68D305" w14:textId="05F42E3C" w:rsidR="003E2949" w:rsidRPr="00095AD0" w:rsidRDefault="00901823" w:rsidP="005E62EB">
            <w:pPr>
              <w:widowControl/>
              <w:spacing w:line="200" w:lineRule="atLeast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新垣　慶子</w:t>
            </w:r>
          </w:p>
        </w:tc>
        <w:tc>
          <w:tcPr>
            <w:tcW w:w="1242" w:type="dxa"/>
          </w:tcPr>
          <w:p w14:paraId="6C743856" w14:textId="4021BAFD" w:rsidR="00BA10E9" w:rsidRDefault="00BA10E9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7CA44AC0" w14:textId="77777777" w:rsidTr="00BA10E9">
        <w:trPr>
          <w:trHeight w:val="177"/>
        </w:trPr>
        <w:tc>
          <w:tcPr>
            <w:tcW w:w="1242" w:type="dxa"/>
            <w:vMerge/>
          </w:tcPr>
          <w:p w14:paraId="76D79A95" w14:textId="77777777" w:rsidR="00741D5C" w:rsidRPr="00741D5C" w:rsidRDefault="00741D5C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48524EB9" w14:textId="6829626C" w:rsidR="00741D5C" w:rsidRPr="00741D5C" w:rsidRDefault="00741D5C" w:rsidP="00741D5C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="001C5527">
              <w:rPr>
                <w:rFonts w:hint="eastAsia"/>
              </w:rPr>
              <w:t>5</w:t>
            </w:r>
            <w:r w:rsidRPr="00741D5C">
              <w:rPr>
                <w:rFonts w:hint="eastAsia"/>
              </w:rPr>
              <w:t>栄養アセスメントに基づいた管理計画</w:t>
            </w:r>
          </w:p>
        </w:tc>
        <w:tc>
          <w:tcPr>
            <w:tcW w:w="831" w:type="dxa"/>
          </w:tcPr>
          <w:p w14:paraId="5A7383DC" w14:textId="677FF822" w:rsidR="00741D5C" w:rsidRPr="00741D5C" w:rsidRDefault="00741D5C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42DFFB1D" w14:textId="15A16643" w:rsidR="00741D5C" w:rsidRPr="00741D5C" w:rsidRDefault="00901823" w:rsidP="00741D5C">
            <w:pPr>
              <w:spacing w:line="20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単位</w:t>
            </w:r>
          </w:p>
        </w:tc>
        <w:tc>
          <w:tcPr>
            <w:tcW w:w="3563" w:type="dxa"/>
          </w:tcPr>
          <w:p w14:paraId="2DDD2483" w14:textId="3AFEDFF7" w:rsidR="00741D5C" w:rsidRPr="00901823" w:rsidRDefault="003E2949" w:rsidP="003E2949">
            <w:pPr>
              <w:spacing w:line="200" w:lineRule="atLeast"/>
              <w:rPr>
                <w:rFonts w:ascii="ＭＳ 明朝" w:hAnsi="ＭＳ 明朝"/>
                <w:color w:val="FF0000"/>
              </w:rPr>
            </w:pPr>
            <w:r w:rsidRPr="00901823">
              <w:rPr>
                <w:rFonts w:ascii="ＭＳ 明朝" w:hAnsi="ＭＳ 明朝" w:hint="eastAsia"/>
                <w:color w:val="FF0000"/>
              </w:rPr>
              <w:t>11月</w:t>
            </w:r>
            <w:r w:rsidR="00901823" w:rsidRPr="00901823">
              <w:rPr>
                <w:rFonts w:ascii="ＭＳ 明朝" w:hAnsi="ＭＳ 明朝" w:hint="eastAsia"/>
                <w:color w:val="FF0000"/>
              </w:rPr>
              <w:t>21</w:t>
            </w:r>
            <w:r w:rsidRPr="00901823">
              <w:rPr>
                <w:rFonts w:ascii="ＭＳ 明朝" w:hAnsi="ＭＳ 明朝" w:hint="eastAsia"/>
                <w:color w:val="FF0000"/>
              </w:rPr>
              <w:t>日（土）</w:t>
            </w:r>
            <w:r w:rsidR="00901823" w:rsidRPr="00901823">
              <w:rPr>
                <w:color w:val="FF0000"/>
              </w:rPr>
              <w:t>13</w:t>
            </w:r>
            <w:r w:rsidRPr="00901823">
              <w:rPr>
                <w:rFonts w:hint="eastAsia"/>
                <w:color w:val="FF0000"/>
              </w:rPr>
              <w:t>：</w:t>
            </w:r>
            <w:r w:rsidRPr="00901823">
              <w:rPr>
                <w:rFonts w:hint="eastAsia"/>
                <w:color w:val="FF0000"/>
              </w:rPr>
              <w:t>30</w:t>
            </w:r>
            <w:r w:rsidRPr="00901823">
              <w:rPr>
                <w:rFonts w:hint="eastAsia"/>
                <w:color w:val="FF0000"/>
              </w:rPr>
              <w:t>〜</w:t>
            </w:r>
            <w:r w:rsidR="00901823" w:rsidRPr="00901823">
              <w:rPr>
                <w:rFonts w:hint="eastAsia"/>
                <w:color w:val="FF0000"/>
              </w:rPr>
              <w:t>18</w:t>
            </w:r>
            <w:r w:rsidRPr="00901823">
              <w:rPr>
                <w:rFonts w:hint="eastAsia"/>
                <w:color w:val="FF0000"/>
              </w:rPr>
              <w:t>：</w:t>
            </w:r>
            <w:r w:rsidR="00901823" w:rsidRPr="00901823">
              <w:rPr>
                <w:rFonts w:hint="eastAsia"/>
                <w:color w:val="FF0000"/>
              </w:rPr>
              <w:t>1</w:t>
            </w:r>
            <w:r w:rsidRPr="00901823">
              <w:rPr>
                <w:rFonts w:hint="eastAsia"/>
                <w:color w:val="FF0000"/>
              </w:rPr>
              <w:t>0</w:t>
            </w:r>
          </w:p>
        </w:tc>
        <w:tc>
          <w:tcPr>
            <w:tcW w:w="2552" w:type="dxa"/>
          </w:tcPr>
          <w:p w14:paraId="748B2FAA" w14:textId="0C9C2D48" w:rsidR="00496DAA" w:rsidRDefault="00496DAA" w:rsidP="00496DAA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 xml:space="preserve">又吉　</w:t>
            </w:r>
            <w:r w:rsidR="0098349C">
              <w:rPr>
                <w:rFonts w:hint="eastAsia"/>
              </w:rPr>
              <w:t>菜摘</w:t>
            </w:r>
          </w:p>
          <w:p w14:paraId="1C9676A0" w14:textId="62374D46" w:rsidR="00496DAA" w:rsidRPr="00741D5C" w:rsidRDefault="00496DAA" w:rsidP="00496DAA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新垣　慶子</w:t>
            </w:r>
          </w:p>
        </w:tc>
        <w:tc>
          <w:tcPr>
            <w:tcW w:w="1242" w:type="dxa"/>
          </w:tcPr>
          <w:p w14:paraId="53519A96" w14:textId="62C93086" w:rsidR="00741D5C" w:rsidRPr="00741D5C" w:rsidRDefault="004A3DB0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43C04E0E" w14:textId="77777777" w:rsidTr="00BA10E9">
        <w:trPr>
          <w:trHeight w:val="177"/>
        </w:trPr>
        <w:tc>
          <w:tcPr>
            <w:tcW w:w="1242" w:type="dxa"/>
            <w:vMerge/>
          </w:tcPr>
          <w:p w14:paraId="0761EE3D" w14:textId="77777777" w:rsidR="00741D5C" w:rsidRPr="00741D5C" w:rsidRDefault="00741D5C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52FD5F18" w14:textId="3881D94C" w:rsidR="00741D5C" w:rsidRPr="00741D5C" w:rsidRDefault="00741D5C" w:rsidP="00741D5C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="001C5527">
              <w:rPr>
                <w:rFonts w:hint="eastAsia"/>
              </w:rPr>
              <w:t>9</w:t>
            </w:r>
            <w:r w:rsidRPr="00741D5C">
              <w:rPr>
                <w:rFonts w:hint="eastAsia"/>
              </w:rPr>
              <w:t>栄養管理の実施・モニタリング・評価</w:t>
            </w:r>
          </w:p>
        </w:tc>
        <w:tc>
          <w:tcPr>
            <w:tcW w:w="831" w:type="dxa"/>
          </w:tcPr>
          <w:p w14:paraId="7ABB3960" w14:textId="151ADF44" w:rsidR="00741D5C" w:rsidRPr="00741D5C" w:rsidRDefault="00741D5C" w:rsidP="00741D5C">
            <w:pPr>
              <w:spacing w:line="20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05C376DB" w14:textId="61521CAD" w:rsidR="00217068" w:rsidRPr="00741D5C" w:rsidRDefault="00217068" w:rsidP="00741D5C">
            <w:pPr>
              <w:spacing w:line="200" w:lineRule="atLeast"/>
            </w:pPr>
            <w:r>
              <w:rPr>
                <w:rFonts w:hint="eastAsia"/>
              </w:rPr>
              <w:t>1</w:t>
            </w:r>
            <w:r w:rsidR="00741D5C">
              <w:rPr>
                <w:rFonts w:hint="eastAsia"/>
              </w:rPr>
              <w:t>単位</w:t>
            </w:r>
          </w:p>
        </w:tc>
        <w:tc>
          <w:tcPr>
            <w:tcW w:w="3563" w:type="dxa"/>
          </w:tcPr>
          <w:p w14:paraId="26663088" w14:textId="1FA6B470" w:rsidR="00741D5C" w:rsidRPr="0021794A" w:rsidRDefault="003E2949" w:rsidP="00741D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11月28日（土）13：30〜18：10</w:t>
            </w:r>
          </w:p>
        </w:tc>
        <w:tc>
          <w:tcPr>
            <w:tcW w:w="2552" w:type="dxa"/>
          </w:tcPr>
          <w:p w14:paraId="7B951706" w14:textId="39A23649" w:rsidR="00901823" w:rsidRPr="00741D5C" w:rsidRDefault="00901823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國仲小織</w:t>
            </w:r>
            <w:r w:rsidR="00095AD0">
              <w:rPr>
                <w:rFonts w:hint="eastAsia"/>
              </w:rPr>
              <w:t>・</w:t>
            </w:r>
            <w:r w:rsidRPr="00095AD0">
              <w:rPr>
                <w:rFonts w:hint="eastAsia"/>
                <w:sz w:val="20"/>
                <w:szCs w:val="20"/>
              </w:rPr>
              <w:t>他</w:t>
            </w:r>
            <w:r w:rsidRPr="00095AD0">
              <w:rPr>
                <w:rFonts w:hint="eastAsia"/>
                <w:sz w:val="20"/>
                <w:szCs w:val="20"/>
              </w:rPr>
              <w:t>1</w:t>
            </w:r>
            <w:r w:rsidRPr="00095AD0">
              <w:rPr>
                <w:rFonts w:hint="eastAsia"/>
                <w:sz w:val="20"/>
                <w:szCs w:val="20"/>
              </w:rPr>
              <w:t>名（調整中）</w:t>
            </w:r>
          </w:p>
        </w:tc>
        <w:tc>
          <w:tcPr>
            <w:tcW w:w="1242" w:type="dxa"/>
          </w:tcPr>
          <w:p w14:paraId="21A14AD3" w14:textId="73D0C0C7" w:rsidR="00741D5C" w:rsidRPr="00741D5C" w:rsidRDefault="004A3DB0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7B0B038F" w14:textId="77777777" w:rsidTr="00BA10E9">
        <w:trPr>
          <w:trHeight w:val="177"/>
        </w:trPr>
        <w:tc>
          <w:tcPr>
            <w:tcW w:w="1242" w:type="dxa"/>
            <w:vMerge/>
          </w:tcPr>
          <w:p w14:paraId="0303F5F5" w14:textId="77777777" w:rsidR="00741D5C" w:rsidRPr="00741D5C" w:rsidRDefault="00741D5C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49FF6E67" w14:textId="2D6A5F53" w:rsidR="00741D5C" w:rsidRPr="00741D5C" w:rsidRDefault="00741D5C" w:rsidP="00741D5C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="0098349C">
              <w:rPr>
                <w:rFonts w:hint="eastAsia"/>
              </w:rPr>
              <w:t>10</w:t>
            </w:r>
            <w:r w:rsidRPr="00741D5C">
              <w:rPr>
                <w:rFonts w:hint="eastAsia"/>
              </w:rPr>
              <w:t>栄養管理記録</w:t>
            </w:r>
          </w:p>
        </w:tc>
        <w:tc>
          <w:tcPr>
            <w:tcW w:w="831" w:type="dxa"/>
          </w:tcPr>
          <w:p w14:paraId="32961D35" w14:textId="65F907B4" w:rsidR="00741D5C" w:rsidRPr="00741D5C" w:rsidRDefault="00741D5C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0FC93DF5" w14:textId="0FF2667A" w:rsidR="00741D5C" w:rsidRPr="00741D5C" w:rsidRDefault="00217068" w:rsidP="00741D5C">
            <w:pPr>
              <w:spacing w:line="200" w:lineRule="atLeast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単位</w:t>
            </w:r>
          </w:p>
        </w:tc>
        <w:tc>
          <w:tcPr>
            <w:tcW w:w="3563" w:type="dxa"/>
          </w:tcPr>
          <w:p w14:paraId="06809AED" w14:textId="3C1654D8" w:rsidR="00741D5C" w:rsidRPr="0021794A" w:rsidRDefault="003E2949" w:rsidP="00741D5C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12月12日（土）13：30〜18：10</w:t>
            </w:r>
          </w:p>
        </w:tc>
        <w:tc>
          <w:tcPr>
            <w:tcW w:w="2552" w:type="dxa"/>
          </w:tcPr>
          <w:p w14:paraId="43EB56F1" w14:textId="0B64AC35" w:rsidR="00496DAA" w:rsidRPr="00741D5C" w:rsidRDefault="00901823" w:rsidP="0098349C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國仲　小織</w:t>
            </w:r>
          </w:p>
        </w:tc>
        <w:tc>
          <w:tcPr>
            <w:tcW w:w="1242" w:type="dxa"/>
          </w:tcPr>
          <w:p w14:paraId="3673297A" w14:textId="1F72DB7A" w:rsidR="00741D5C" w:rsidRPr="00741D5C" w:rsidRDefault="004A3DB0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0416DC41" w14:textId="77777777" w:rsidTr="00BA10E9">
        <w:trPr>
          <w:trHeight w:val="177"/>
        </w:trPr>
        <w:tc>
          <w:tcPr>
            <w:tcW w:w="1242" w:type="dxa"/>
            <w:vMerge/>
            <w:tcBorders>
              <w:bottom w:val="nil"/>
            </w:tcBorders>
          </w:tcPr>
          <w:p w14:paraId="0D299677" w14:textId="77777777" w:rsidR="0093069C" w:rsidRPr="00741D5C" w:rsidRDefault="0093069C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0F7E1D7D" w14:textId="47E317C7" w:rsidR="0093069C" w:rsidRPr="00741D5C" w:rsidRDefault="0093069C" w:rsidP="00741D5C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="001C5527">
              <w:rPr>
                <w:rFonts w:hint="eastAsia"/>
              </w:rPr>
              <w:t>11</w:t>
            </w:r>
            <w:r w:rsidR="00FC7CE6">
              <w:rPr>
                <w:rFonts w:hint="eastAsia"/>
              </w:rPr>
              <w:t>チーム（多</w:t>
            </w:r>
            <w:r w:rsidRPr="00741D5C">
              <w:rPr>
                <w:rFonts w:hint="eastAsia"/>
              </w:rPr>
              <w:t>職種）による栄養管理</w:t>
            </w:r>
          </w:p>
        </w:tc>
        <w:tc>
          <w:tcPr>
            <w:tcW w:w="831" w:type="dxa"/>
          </w:tcPr>
          <w:p w14:paraId="06AF02DB" w14:textId="0995E0CF" w:rsidR="0093069C" w:rsidRPr="00741D5C" w:rsidRDefault="0093069C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1DC5C42D" w14:textId="77777777" w:rsidR="0093069C" w:rsidRPr="00741D5C" w:rsidRDefault="0093069C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0A9E7D1A" w14:textId="2D705F09" w:rsidR="0093069C" w:rsidRPr="0021794A" w:rsidRDefault="003E2949" w:rsidP="001C5527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12</w:t>
            </w:r>
            <w:r>
              <w:rPr>
                <w:rFonts w:ascii="ＭＳ 明朝" w:hAnsi="ＭＳ 明朝" w:hint="eastAsia"/>
              </w:rPr>
              <w:t>月3日（木）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552" w:type="dxa"/>
          </w:tcPr>
          <w:p w14:paraId="2DB0F405" w14:textId="22566A86" w:rsidR="0093069C" w:rsidRPr="00741D5C" w:rsidRDefault="0098349C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 xml:space="preserve">國仲　</w:t>
            </w:r>
            <w:r w:rsidR="004739BA">
              <w:rPr>
                <w:rFonts w:hint="eastAsia"/>
              </w:rPr>
              <w:t>小織</w:t>
            </w:r>
          </w:p>
        </w:tc>
        <w:tc>
          <w:tcPr>
            <w:tcW w:w="1242" w:type="dxa"/>
          </w:tcPr>
          <w:p w14:paraId="788E3F14" w14:textId="7442FAF9" w:rsidR="0093069C" w:rsidRPr="00741D5C" w:rsidRDefault="004A3DB0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  <w:tr w:rsidR="00741D5C" w:rsidRPr="00741D5C" w14:paraId="3EF7E498" w14:textId="77777777" w:rsidTr="00BA10E9">
        <w:trPr>
          <w:trHeight w:val="387"/>
        </w:trPr>
        <w:tc>
          <w:tcPr>
            <w:tcW w:w="1242" w:type="dxa"/>
            <w:tcBorders>
              <w:top w:val="nil"/>
            </w:tcBorders>
          </w:tcPr>
          <w:p w14:paraId="7FB2A02A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4395" w:type="dxa"/>
          </w:tcPr>
          <w:p w14:paraId="02B76745" w14:textId="170C9B9C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4</w:t>
            </w:r>
            <w:r w:rsidRPr="00741D5C">
              <w:rPr>
                <w:rFonts w:hint="eastAsia"/>
              </w:rPr>
              <w:t>−</w:t>
            </w:r>
            <w:r w:rsidR="001C5527">
              <w:rPr>
                <w:rFonts w:hint="eastAsia"/>
              </w:rPr>
              <w:t>12</w:t>
            </w:r>
            <w:r w:rsidRPr="00741D5C">
              <w:rPr>
                <w:rFonts w:hint="eastAsia"/>
              </w:rPr>
              <w:t>地域連携</w:t>
            </w:r>
          </w:p>
        </w:tc>
        <w:tc>
          <w:tcPr>
            <w:tcW w:w="831" w:type="dxa"/>
          </w:tcPr>
          <w:p w14:paraId="719F2FDE" w14:textId="47735358" w:rsidR="0007270F" w:rsidRPr="00741D5C" w:rsidRDefault="0007270F" w:rsidP="00741D5C">
            <w:pPr>
              <w:spacing w:line="200" w:lineRule="atLeast"/>
            </w:pPr>
            <w:r w:rsidRPr="00741D5C">
              <w:rPr>
                <w:rFonts w:hint="eastAsia"/>
              </w:rPr>
              <w:t>1</w:t>
            </w:r>
            <w:r w:rsidRPr="00741D5C">
              <w:rPr>
                <w:rFonts w:hint="eastAsia"/>
              </w:rPr>
              <w:t>単位</w:t>
            </w:r>
          </w:p>
        </w:tc>
        <w:tc>
          <w:tcPr>
            <w:tcW w:w="992" w:type="dxa"/>
          </w:tcPr>
          <w:p w14:paraId="42A40707" w14:textId="77777777" w:rsidR="0007270F" w:rsidRPr="00741D5C" w:rsidRDefault="0007270F" w:rsidP="00741D5C">
            <w:pPr>
              <w:spacing w:line="200" w:lineRule="atLeast"/>
            </w:pPr>
          </w:p>
        </w:tc>
        <w:tc>
          <w:tcPr>
            <w:tcW w:w="3563" w:type="dxa"/>
          </w:tcPr>
          <w:p w14:paraId="08AFC45C" w14:textId="489328FA" w:rsidR="00AC17FC" w:rsidRPr="0021794A" w:rsidRDefault="00BA10E9" w:rsidP="00B76E82">
            <w:pPr>
              <w:spacing w:line="200" w:lineRule="atLeast"/>
              <w:rPr>
                <w:rFonts w:ascii="ＭＳ 明朝" w:hAnsi="ＭＳ 明朝"/>
              </w:rPr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日（木）</w:t>
            </w: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〜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2552" w:type="dxa"/>
          </w:tcPr>
          <w:p w14:paraId="02FC4A5E" w14:textId="0820C311" w:rsidR="0007270F" w:rsidRPr="00741D5C" w:rsidRDefault="002D0F96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伊是名　カエ</w:t>
            </w:r>
          </w:p>
        </w:tc>
        <w:tc>
          <w:tcPr>
            <w:tcW w:w="1242" w:type="dxa"/>
          </w:tcPr>
          <w:p w14:paraId="23BDAF39" w14:textId="323104B4" w:rsidR="0007270F" w:rsidRPr="00741D5C" w:rsidRDefault="004A3DB0" w:rsidP="005E62EB">
            <w:pPr>
              <w:widowControl/>
              <w:spacing w:line="200" w:lineRule="atLeast"/>
              <w:jc w:val="left"/>
            </w:pPr>
            <w:r>
              <w:rPr>
                <w:rFonts w:hint="eastAsia"/>
              </w:rPr>
              <w:t>栄養士会</w:t>
            </w:r>
          </w:p>
        </w:tc>
      </w:tr>
    </w:tbl>
    <w:p w14:paraId="69E9F0BB" w14:textId="1948A703" w:rsidR="00C11E75" w:rsidRDefault="00095AD0">
      <w:r>
        <w:rPr>
          <w:rFonts w:hint="eastAsia"/>
        </w:rPr>
        <w:t xml:space="preserve">講義　　</w:t>
      </w:r>
      <w:r>
        <w:rPr>
          <w:rFonts w:hint="eastAsia"/>
        </w:rPr>
        <w:t>1</w:t>
      </w:r>
      <w:r>
        <w:rPr>
          <w:rFonts w:hint="eastAsia"/>
        </w:rPr>
        <w:t xml:space="preserve">単位　</w:t>
      </w:r>
      <w:r>
        <w:rPr>
          <w:rFonts w:hint="eastAsia"/>
        </w:rPr>
        <w:t>90</w:t>
      </w:r>
      <w:r>
        <w:rPr>
          <w:rFonts w:hint="eastAsia"/>
        </w:rPr>
        <w:t>分　　　　　会員</w:t>
      </w:r>
      <w:r>
        <w:rPr>
          <w:rFonts w:hint="eastAsia"/>
        </w:rPr>
        <w:t>1,000</w:t>
      </w:r>
      <w:r>
        <w:rPr>
          <w:rFonts w:hint="eastAsia"/>
        </w:rPr>
        <w:t>円　　　　　宮古・八重山</w:t>
      </w:r>
      <w:r>
        <w:rPr>
          <w:rFonts w:hint="eastAsia"/>
        </w:rPr>
        <w:t>500</w:t>
      </w:r>
      <w:r>
        <w:rPr>
          <w:rFonts w:hint="eastAsia"/>
        </w:rPr>
        <w:t>円</w:t>
      </w:r>
    </w:p>
    <w:p w14:paraId="133BCAC0" w14:textId="7518C8F0" w:rsidR="00095AD0" w:rsidRPr="00741D5C" w:rsidRDefault="00095AD0">
      <w:r>
        <w:rPr>
          <w:rFonts w:hint="eastAsia"/>
        </w:rPr>
        <w:t xml:space="preserve">講習等　</w:t>
      </w:r>
      <w:r>
        <w:rPr>
          <w:rFonts w:hint="eastAsia"/>
        </w:rPr>
        <w:t>1</w:t>
      </w:r>
      <w:r>
        <w:rPr>
          <w:rFonts w:hint="eastAsia"/>
        </w:rPr>
        <w:t xml:space="preserve">単位　</w:t>
      </w:r>
      <w:r>
        <w:rPr>
          <w:rFonts w:hint="eastAsia"/>
        </w:rPr>
        <w:t>180</w:t>
      </w:r>
      <w:r>
        <w:rPr>
          <w:rFonts w:hint="eastAsia"/>
        </w:rPr>
        <w:t>分　　　非会員</w:t>
      </w:r>
      <w:r>
        <w:rPr>
          <w:rFonts w:hint="eastAsia"/>
        </w:rPr>
        <w:t>2,000</w:t>
      </w:r>
      <w:r>
        <w:rPr>
          <w:rFonts w:hint="eastAsia"/>
        </w:rPr>
        <w:t xml:space="preserve">円　　　　　　　　　　　　</w:t>
      </w:r>
      <w:r>
        <w:rPr>
          <w:rFonts w:hint="eastAsia"/>
        </w:rPr>
        <w:t>2,000</w:t>
      </w:r>
      <w:r>
        <w:rPr>
          <w:rFonts w:hint="eastAsia"/>
        </w:rPr>
        <w:t>円</w:t>
      </w:r>
    </w:p>
    <w:sectPr w:rsidR="00095AD0" w:rsidRPr="00741D5C" w:rsidSect="00741D5C">
      <w:pgSz w:w="16820" w:h="11900" w:orient="landscape"/>
      <w:pgMar w:top="568" w:right="802" w:bottom="284" w:left="1134" w:header="851" w:footer="992" w:gutter="0"/>
      <w:cols w:space="425"/>
      <w:docGrid w:type="linesAndChars" w:linePitch="326" w:charSpace="-47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60"/>
  <w:drawingGridHorizontalSpacing w:val="217"/>
  <w:drawingGridVerticalSpacing w:val="163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D1"/>
    <w:rsid w:val="0007270F"/>
    <w:rsid w:val="00095AD0"/>
    <w:rsid w:val="001C5527"/>
    <w:rsid w:val="00217068"/>
    <w:rsid w:val="0021794A"/>
    <w:rsid w:val="00245AF3"/>
    <w:rsid w:val="002C277E"/>
    <w:rsid w:val="002D0F96"/>
    <w:rsid w:val="00301BD1"/>
    <w:rsid w:val="003E2949"/>
    <w:rsid w:val="00426555"/>
    <w:rsid w:val="004739BA"/>
    <w:rsid w:val="0048454A"/>
    <w:rsid w:val="00496DAA"/>
    <w:rsid w:val="004A3DB0"/>
    <w:rsid w:val="00583D8B"/>
    <w:rsid w:val="005E3C25"/>
    <w:rsid w:val="005E62EB"/>
    <w:rsid w:val="00691D2E"/>
    <w:rsid w:val="006C4288"/>
    <w:rsid w:val="0071655A"/>
    <w:rsid w:val="00741D5C"/>
    <w:rsid w:val="00785629"/>
    <w:rsid w:val="00801684"/>
    <w:rsid w:val="00801C21"/>
    <w:rsid w:val="00812821"/>
    <w:rsid w:val="00852850"/>
    <w:rsid w:val="00901823"/>
    <w:rsid w:val="0093069C"/>
    <w:rsid w:val="0098349C"/>
    <w:rsid w:val="00A21BE5"/>
    <w:rsid w:val="00A34736"/>
    <w:rsid w:val="00AC17FC"/>
    <w:rsid w:val="00B76E82"/>
    <w:rsid w:val="00B81862"/>
    <w:rsid w:val="00BA10E9"/>
    <w:rsid w:val="00C06272"/>
    <w:rsid w:val="00C11E75"/>
    <w:rsid w:val="00C80FD1"/>
    <w:rsid w:val="00E00509"/>
    <w:rsid w:val="00E0772C"/>
    <w:rsid w:val="00E6715C"/>
    <w:rsid w:val="00EB10BD"/>
    <w:rsid w:val="00FC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ED42A77"/>
  <w14:defaultImageDpi w14:val="300"/>
  <w15:docId w15:val="{9F3F04DE-76D8-41B3-8431-F1099DAA3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B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27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27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貞夫</dc:creator>
  <cp:lastModifiedBy>野原正子</cp:lastModifiedBy>
  <cp:revision>2</cp:revision>
  <cp:lastPrinted>2015-08-01T23:01:00Z</cp:lastPrinted>
  <dcterms:created xsi:type="dcterms:W3CDTF">2015-08-01T23:03:00Z</dcterms:created>
  <dcterms:modified xsi:type="dcterms:W3CDTF">2015-08-01T23:03:00Z</dcterms:modified>
</cp:coreProperties>
</file>